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58" w:rsidRDefault="00EC5E58" w:rsidP="00597602">
      <w:pPr>
        <w:spacing w:line="240" w:lineRule="auto"/>
        <w:rPr>
          <w:sz w:val="24"/>
          <w:szCs w:val="24"/>
        </w:rPr>
      </w:pPr>
    </w:p>
    <w:p w:rsidR="00EC5E58" w:rsidRPr="00EC5E58" w:rsidRDefault="00EC5E58" w:rsidP="00EC5E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E58">
        <w:rPr>
          <w:rFonts w:ascii="Times New Roman" w:eastAsia="Times New Roman" w:hAnsi="Times New Roman" w:cs="Times New Roman"/>
          <w:b/>
          <w:sz w:val="28"/>
          <w:szCs w:val="28"/>
        </w:rPr>
        <w:t>Keystone Alliance of Paralegal Associations</w:t>
      </w:r>
    </w:p>
    <w:p w:rsidR="00EC5E58" w:rsidRPr="00EC5E58" w:rsidRDefault="00EC5E58" w:rsidP="00EC5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E5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42B5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C5E58">
        <w:rPr>
          <w:rFonts w:ascii="Times New Roman" w:eastAsia="Times New Roman" w:hAnsi="Times New Roman" w:cs="Times New Roman"/>
          <w:b/>
          <w:sz w:val="28"/>
          <w:szCs w:val="28"/>
        </w:rPr>
        <w:t xml:space="preserve"> Education Summit</w:t>
      </w:r>
    </w:p>
    <w:p w:rsidR="00EC5E58" w:rsidRPr="00EC5E58" w:rsidRDefault="00EC5E58" w:rsidP="00EC5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E58">
        <w:rPr>
          <w:rFonts w:ascii="Times New Roman" w:eastAsia="Times New Roman" w:hAnsi="Times New Roman" w:cs="Times New Roman"/>
          <w:b/>
          <w:sz w:val="28"/>
          <w:szCs w:val="28"/>
        </w:rPr>
        <w:t xml:space="preserve">Saturday, May </w:t>
      </w:r>
      <w:r w:rsidR="00242B5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C5E58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 w:rsidR="00242B5F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F3322B" w:rsidRDefault="00F3322B" w:rsidP="00EC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Fox Rothschild Center for Law and Society</w:t>
      </w:r>
    </w:p>
    <w:p w:rsidR="00EC5E58" w:rsidRPr="00EC5E58" w:rsidRDefault="00F3322B" w:rsidP="00EC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of the </w:t>
      </w:r>
      <w:r w:rsidRPr="00F3322B">
        <w:rPr>
          <w:rFonts w:ascii="Times New Roman" w:eastAsia="Times New Roman" w:hAnsi="Times New Roman" w:cs="Times New Roman"/>
          <w:b/>
          <w:sz w:val="28"/>
          <w:szCs w:val="28"/>
        </w:rPr>
        <w:t>Community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College of Philadelphia</w:t>
      </w:r>
    </w:p>
    <w:p w:rsidR="00EC5E58" w:rsidRPr="00EC5E58" w:rsidRDefault="00F3322B" w:rsidP="00EC5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1700 Spring Garden Street</w:t>
      </w:r>
      <w:r w:rsidR="00EC5E58" w:rsidRPr="00EC5E5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Philadelphia</w:t>
      </w:r>
      <w:r w:rsidR="00EC5E58" w:rsidRPr="00EC5E58">
        <w:rPr>
          <w:rFonts w:ascii="Times New Roman" w:eastAsia="Times New Roman" w:hAnsi="Times New Roman" w:cs="Times New Roman"/>
          <w:b/>
          <w:sz w:val="28"/>
          <w:szCs w:val="28"/>
        </w:rPr>
        <w:t xml:space="preserve">, PA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19130</w:t>
      </w:r>
    </w:p>
    <w:p w:rsidR="00652B11" w:rsidRPr="00841D6A" w:rsidRDefault="006F5444" w:rsidP="0096178C">
      <w:p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D6A">
        <w:rPr>
          <w:rFonts w:ascii="Times New Roman" w:hAnsi="Times New Roman" w:cs="Times New Roman"/>
          <w:sz w:val="24"/>
          <w:szCs w:val="24"/>
        </w:rPr>
        <w:t>The Keystone Alliance of Paralegal Associations is pleased to announce tha</w:t>
      </w:r>
      <w:r w:rsidR="00F1462C" w:rsidRPr="00841D6A">
        <w:rPr>
          <w:rFonts w:ascii="Times New Roman" w:hAnsi="Times New Roman" w:cs="Times New Roman"/>
          <w:sz w:val="24"/>
          <w:szCs w:val="24"/>
        </w:rPr>
        <w:t>t our next bi-annual Education</w:t>
      </w:r>
      <w:r w:rsidRPr="00841D6A">
        <w:rPr>
          <w:rFonts w:ascii="Times New Roman" w:hAnsi="Times New Roman" w:cs="Times New Roman"/>
          <w:sz w:val="24"/>
          <w:szCs w:val="24"/>
        </w:rPr>
        <w:t xml:space="preserve"> Summit wi</w:t>
      </w:r>
      <w:r w:rsidR="006953A9" w:rsidRPr="00841D6A">
        <w:rPr>
          <w:rFonts w:ascii="Times New Roman" w:hAnsi="Times New Roman" w:cs="Times New Roman"/>
          <w:sz w:val="24"/>
          <w:szCs w:val="24"/>
        </w:rPr>
        <w:t>ll take place on Saturday, May 7</w:t>
      </w:r>
      <w:r w:rsidRPr="00841D6A">
        <w:rPr>
          <w:rFonts w:ascii="Times New Roman" w:hAnsi="Times New Roman" w:cs="Times New Roman"/>
          <w:sz w:val="24"/>
          <w:szCs w:val="24"/>
        </w:rPr>
        <w:t>, 201</w:t>
      </w:r>
      <w:r w:rsidR="006953A9" w:rsidRPr="00841D6A">
        <w:rPr>
          <w:rFonts w:ascii="Times New Roman" w:hAnsi="Times New Roman" w:cs="Times New Roman"/>
          <w:sz w:val="24"/>
          <w:szCs w:val="24"/>
        </w:rPr>
        <w:t>6</w:t>
      </w:r>
      <w:r w:rsidRPr="00841D6A">
        <w:rPr>
          <w:rFonts w:ascii="Times New Roman" w:hAnsi="Times New Roman" w:cs="Times New Roman"/>
          <w:sz w:val="24"/>
          <w:szCs w:val="24"/>
        </w:rPr>
        <w:t xml:space="preserve"> at </w:t>
      </w:r>
      <w:r w:rsidR="006953A9" w:rsidRPr="00841D6A">
        <w:rPr>
          <w:rFonts w:ascii="Times New Roman" w:hAnsi="Times New Roman" w:cs="Times New Roman"/>
          <w:sz w:val="24"/>
          <w:szCs w:val="24"/>
        </w:rPr>
        <w:t xml:space="preserve">the Fox Rothschild Center for Law and Society of the Community College of Philadelphia </w:t>
      </w:r>
      <w:r w:rsidRPr="00841D6A">
        <w:rPr>
          <w:rFonts w:ascii="Times New Roman" w:hAnsi="Times New Roman" w:cs="Times New Roman"/>
          <w:sz w:val="24"/>
          <w:szCs w:val="24"/>
        </w:rPr>
        <w:t>beginning at 8:30 a.m. The event will include breakout sessions for both working paralegals and students/job seekers. Certified paralegals who attend the event can earn up to 3 substantive CLE credits and 1 ethics credit.</w:t>
      </w:r>
      <w:r w:rsidR="00A27010" w:rsidRPr="00841D6A">
        <w:rPr>
          <w:rFonts w:ascii="Times New Roman" w:hAnsi="Times New Roman" w:cs="Times New Roman"/>
          <w:sz w:val="24"/>
          <w:szCs w:val="24"/>
        </w:rPr>
        <w:t xml:space="preserve"> Attorneys are also welcome to attend and earn CLE credits at an affordable cost. </w:t>
      </w:r>
    </w:p>
    <w:p w:rsidR="0001183B" w:rsidRPr="00841D6A" w:rsidRDefault="006F5444" w:rsidP="00961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D6A">
        <w:rPr>
          <w:rFonts w:ascii="Times New Roman" w:hAnsi="Times New Roman" w:cs="Times New Roman"/>
          <w:sz w:val="24"/>
          <w:szCs w:val="24"/>
        </w:rPr>
        <w:t>The Keystone Alliance is inviting bar associations and law firms to</w:t>
      </w:r>
      <w:r w:rsidR="00693944">
        <w:rPr>
          <w:rFonts w:ascii="Times New Roman" w:hAnsi="Times New Roman" w:cs="Times New Roman"/>
          <w:sz w:val="24"/>
          <w:szCs w:val="24"/>
        </w:rPr>
        <w:t xml:space="preserve"> show their support for Pennsylv</w:t>
      </w:r>
      <w:r w:rsidRPr="00841D6A">
        <w:rPr>
          <w:rFonts w:ascii="Times New Roman" w:hAnsi="Times New Roman" w:cs="Times New Roman"/>
          <w:sz w:val="24"/>
          <w:szCs w:val="24"/>
        </w:rPr>
        <w:t xml:space="preserve">ania paralegals by advertising in our event brochure. Our advertising form is enclosed for your consideration. </w:t>
      </w:r>
      <w:r w:rsidR="00D76464" w:rsidRPr="00841D6A">
        <w:rPr>
          <w:rFonts w:ascii="Times New Roman" w:hAnsi="Times New Roman" w:cs="Times New Roman"/>
          <w:sz w:val="24"/>
          <w:szCs w:val="24"/>
        </w:rPr>
        <w:t>Kindly note</w:t>
      </w:r>
      <w:r w:rsidR="000322C5">
        <w:rPr>
          <w:rFonts w:ascii="Times New Roman" w:hAnsi="Times New Roman" w:cs="Times New Roman"/>
          <w:sz w:val="24"/>
          <w:szCs w:val="24"/>
        </w:rPr>
        <w:t xml:space="preserve"> that</w:t>
      </w:r>
      <w:r w:rsidR="00D76464" w:rsidRPr="00841D6A">
        <w:rPr>
          <w:rFonts w:ascii="Times New Roman" w:hAnsi="Times New Roman" w:cs="Times New Roman"/>
          <w:sz w:val="24"/>
          <w:szCs w:val="24"/>
        </w:rPr>
        <w:t xml:space="preserve"> the deadline for ad submissions is March </w:t>
      </w:r>
      <w:r w:rsidR="00954FCD" w:rsidRPr="00841D6A">
        <w:rPr>
          <w:rFonts w:ascii="Times New Roman" w:hAnsi="Times New Roman" w:cs="Times New Roman"/>
          <w:sz w:val="24"/>
          <w:szCs w:val="24"/>
        </w:rPr>
        <w:t>31</w:t>
      </w:r>
      <w:r w:rsidR="00D76464" w:rsidRPr="00841D6A">
        <w:rPr>
          <w:rFonts w:ascii="Times New Roman" w:hAnsi="Times New Roman" w:cs="Times New Roman"/>
          <w:sz w:val="24"/>
          <w:szCs w:val="24"/>
        </w:rPr>
        <w:t>, 201</w:t>
      </w:r>
      <w:r w:rsidR="00954FCD" w:rsidRPr="00841D6A">
        <w:rPr>
          <w:rFonts w:ascii="Times New Roman" w:hAnsi="Times New Roman" w:cs="Times New Roman"/>
          <w:sz w:val="24"/>
          <w:szCs w:val="24"/>
        </w:rPr>
        <w:t>6</w:t>
      </w:r>
      <w:r w:rsidR="00D76464" w:rsidRPr="00841D6A">
        <w:rPr>
          <w:rFonts w:ascii="Times New Roman" w:hAnsi="Times New Roman" w:cs="Times New Roman"/>
          <w:sz w:val="24"/>
          <w:szCs w:val="24"/>
        </w:rPr>
        <w:t>.</w:t>
      </w:r>
    </w:p>
    <w:p w:rsidR="006F5444" w:rsidRPr="00841D6A" w:rsidRDefault="0001183B" w:rsidP="00961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D6A">
        <w:rPr>
          <w:rFonts w:ascii="Times New Roman" w:hAnsi="Times New Roman" w:cs="Times New Roman"/>
          <w:sz w:val="24"/>
          <w:szCs w:val="24"/>
        </w:rPr>
        <w:t>The Keystone Alliance of Paralegal Associations is a nonpartisan, non-profit organization, formalized in 1995 from groundwork laid in the 1980's by paralegal associations in Pennsylvania.</w:t>
      </w:r>
      <w:r w:rsidR="006F5444" w:rsidRPr="00841D6A">
        <w:rPr>
          <w:rFonts w:ascii="Times New Roman" w:hAnsi="Times New Roman" w:cs="Times New Roman"/>
          <w:sz w:val="24"/>
          <w:szCs w:val="24"/>
        </w:rPr>
        <w:t xml:space="preserve"> </w:t>
      </w:r>
      <w:r w:rsidRPr="00841D6A">
        <w:rPr>
          <w:rFonts w:ascii="Times New Roman" w:hAnsi="Times New Roman" w:cs="Times New Roman"/>
          <w:sz w:val="24"/>
          <w:szCs w:val="24"/>
        </w:rPr>
        <w:t xml:space="preserve">The </w:t>
      </w:r>
      <w:r w:rsidR="00693944">
        <w:rPr>
          <w:rFonts w:ascii="Times New Roman" w:hAnsi="Times New Roman" w:cs="Times New Roman"/>
          <w:sz w:val="24"/>
          <w:szCs w:val="24"/>
        </w:rPr>
        <w:t xml:space="preserve">Keystone </w:t>
      </w:r>
      <w:r w:rsidRPr="00841D6A">
        <w:rPr>
          <w:rFonts w:ascii="Times New Roman" w:hAnsi="Times New Roman" w:cs="Times New Roman"/>
          <w:sz w:val="24"/>
          <w:szCs w:val="24"/>
        </w:rPr>
        <w:t>Alliance oversees the Pennsylvania Certified Paralegal</w:t>
      </w:r>
      <w:r w:rsidR="00D76464" w:rsidRPr="00841D6A">
        <w:rPr>
          <w:rFonts w:ascii="Times New Roman" w:hAnsi="Times New Roman" w:cs="Times New Roman"/>
          <w:sz w:val="24"/>
          <w:szCs w:val="24"/>
        </w:rPr>
        <w:t xml:space="preserve"> (Pa.C.P.)</w:t>
      </w:r>
      <w:r w:rsidRPr="00841D6A">
        <w:rPr>
          <w:rFonts w:ascii="Times New Roman" w:hAnsi="Times New Roman" w:cs="Times New Roman"/>
          <w:sz w:val="24"/>
          <w:szCs w:val="24"/>
        </w:rPr>
        <w:t xml:space="preserve"> Program established in 2008 for the purpose of providing a model of professional standards for the paralegal profession.</w:t>
      </w:r>
      <w:r w:rsidR="007C2562" w:rsidRPr="00841D6A">
        <w:rPr>
          <w:rFonts w:ascii="Times New Roman" w:hAnsi="Times New Roman" w:cs="Times New Roman"/>
          <w:sz w:val="24"/>
          <w:szCs w:val="24"/>
        </w:rPr>
        <w:t xml:space="preserve"> To learn more about the Keystone Alliance</w:t>
      </w:r>
      <w:r w:rsidR="00D76464" w:rsidRPr="00841D6A">
        <w:rPr>
          <w:rFonts w:ascii="Times New Roman" w:hAnsi="Times New Roman" w:cs="Times New Roman"/>
          <w:sz w:val="24"/>
          <w:szCs w:val="24"/>
        </w:rPr>
        <w:t xml:space="preserve"> and/or the Pa.C.P. Program</w:t>
      </w:r>
      <w:r w:rsidR="007C2562" w:rsidRPr="00841D6A">
        <w:rPr>
          <w:rFonts w:ascii="Times New Roman" w:hAnsi="Times New Roman" w:cs="Times New Roman"/>
          <w:sz w:val="24"/>
          <w:szCs w:val="24"/>
        </w:rPr>
        <w:t xml:space="preserve">, please visit our website at </w:t>
      </w:r>
      <w:hyperlink r:id="rId6" w:history="1">
        <w:r w:rsidR="007C2562" w:rsidRPr="00841D6A">
          <w:rPr>
            <w:rStyle w:val="Hyperlink"/>
            <w:rFonts w:ascii="Times New Roman" w:hAnsi="Times New Roman" w:cs="Times New Roman"/>
            <w:sz w:val="24"/>
            <w:szCs w:val="24"/>
          </w:rPr>
          <w:t>www.keystoneparalegals.org</w:t>
        </w:r>
      </w:hyperlink>
      <w:r w:rsidR="007C2562" w:rsidRPr="00841D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602" w:rsidRPr="00841D6A" w:rsidRDefault="00D76464" w:rsidP="0096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6A">
        <w:rPr>
          <w:rFonts w:ascii="Times New Roman" w:eastAsia="Times New Roman" w:hAnsi="Times New Roman" w:cs="Times New Roman"/>
          <w:sz w:val="24"/>
          <w:szCs w:val="24"/>
        </w:rPr>
        <w:t xml:space="preserve">The Keystone Alliance appreciates your time and attention. </w:t>
      </w:r>
      <w:r w:rsidR="00597602" w:rsidRPr="00841D6A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feel free to contact me at </w:t>
      </w:r>
      <w:hyperlink r:id="rId7" w:history="1">
        <w:r w:rsidR="00597602" w:rsidRPr="00841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deblong420@gmail.com</w:t>
        </w:r>
      </w:hyperlink>
      <w:r w:rsidR="00597602" w:rsidRPr="00841D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7602" w:rsidRPr="00841D6A" w:rsidRDefault="00597602" w:rsidP="0059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602" w:rsidRPr="00841D6A" w:rsidRDefault="00597602" w:rsidP="0059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D6A">
        <w:rPr>
          <w:rFonts w:ascii="Times New Roman" w:eastAsia="Times New Roman" w:hAnsi="Times New Roman" w:cs="Times New Roman"/>
          <w:sz w:val="24"/>
          <w:szCs w:val="24"/>
        </w:rPr>
        <w:tab/>
      </w:r>
      <w:r w:rsidRPr="00841D6A">
        <w:rPr>
          <w:rFonts w:ascii="Times New Roman" w:eastAsia="Times New Roman" w:hAnsi="Times New Roman" w:cs="Times New Roman"/>
          <w:sz w:val="24"/>
          <w:szCs w:val="24"/>
        </w:rPr>
        <w:tab/>
      </w:r>
      <w:r w:rsidRPr="00841D6A">
        <w:rPr>
          <w:rFonts w:ascii="Times New Roman" w:eastAsia="Times New Roman" w:hAnsi="Times New Roman" w:cs="Times New Roman"/>
          <w:sz w:val="24"/>
          <w:szCs w:val="24"/>
        </w:rPr>
        <w:tab/>
      </w:r>
      <w:r w:rsidRPr="00841D6A">
        <w:rPr>
          <w:rFonts w:ascii="Times New Roman" w:eastAsia="Times New Roman" w:hAnsi="Times New Roman" w:cs="Times New Roman"/>
          <w:sz w:val="24"/>
          <w:szCs w:val="24"/>
        </w:rPr>
        <w:tab/>
      </w:r>
      <w:r w:rsidRPr="00841D6A">
        <w:rPr>
          <w:rFonts w:ascii="Times New Roman" w:eastAsia="Times New Roman" w:hAnsi="Times New Roman" w:cs="Times New Roman"/>
          <w:sz w:val="24"/>
          <w:szCs w:val="24"/>
        </w:rPr>
        <w:tab/>
      </w:r>
      <w:r w:rsidRPr="00841D6A">
        <w:rPr>
          <w:rFonts w:ascii="Times New Roman" w:eastAsia="Times New Roman" w:hAnsi="Times New Roman" w:cs="Times New Roman"/>
          <w:sz w:val="24"/>
          <w:szCs w:val="24"/>
        </w:rPr>
        <w:tab/>
        <w:t>Very truly yours,</w:t>
      </w:r>
    </w:p>
    <w:p w:rsidR="00597602" w:rsidRPr="00841D6A" w:rsidRDefault="00597602" w:rsidP="0059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602" w:rsidRPr="00841D6A" w:rsidRDefault="00597602" w:rsidP="0059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41D6A">
        <w:rPr>
          <w:rFonts w:ascii="Times New Roman" w:eastAsia="Times New Roman" w:hAnsi="Times New Roman" w:cs="Times New Roman"/>
          <w:sz w:val="24"/>
          <w:szCs w:val="24"/>
        </w:rPr>
        <w:tab/>
      </w:r>
      <w:r w:rsidRPr="00841D6A">
        <w:rPr>
          <w:rFonts w:ascii="Times New Roman" w:eastAsia="Times New Roman" w:hAnsi="Times New Roman" w:cs="Times New Roman"/>
          <w:sz w:val="24"/>
          <w:szCs w:val="24"/>
        </w:rPr>
        <w:tab/>
      </w:r>
      <w:r w:rsidRPr="00841D6A">
        <w:rPr>
          <w:rFonts w:ascii="Times New Roman" w:eastAsia="Times New Roman" w:hAnsi="Times New Roman" w:cs="Times New Roman"/>
          <w:sz w:val="24"/>
          <w:szCs w:val="24"/>
        </w:rPr>
        <w:tab/>
      </w:r>
      <w:r w:rsidRPr="00841D6A">
        <w:rPr>
          <w:rFonts w:ascii="Times New Roman" w:eastAsia="Times New Roman" w:hAnsi="Times New Roman" w:cs="Times New Roman"/>
          <w:sz w:val="24"/>
          <w:szCs w:val="24"/>
        </w:rPr>
        <w:tab/>
      </w:r>
      <w:r w:rsidRPr="00841D6A">
        <w:rPr>
          <w:rFonts w:ascii="Times New Roman" w:eastAsia="Times New Roman" w:hAnsi="Times New Roman" w:cs="Times New Roman"/>
          <w:sz w:val="24"/>
          <w:szCs w:val="24"/>
        </w:rPr>
        <w:tab/>
      </w:r>
      <w:r w:rsidRPr="00841D6A">
        <w:rPr>
          <w:rFonts w:ascii="Times New Roman" w:eastAsia="Times New Roman" w:hAnsi="Times New Roman" w:cs="Times New Roman"/>
          <w:sz w:val="24"/>
          <w:szCs w:val="24"/>
        </w:rPr>
        <w:tab/>
        <w:t>Deborah A. Long, Pa.C.P.</w:t>
      </w:r>
    </w:p>
    <w:p w:rsidR="007C2562" w:rsidRPr="00841D6A" w:rsidRDefault="00597602" w:rsidP="0059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D6A">
        <w:rPr>
          <w:rFonts w:ascii="Times New Roman" w:eastAsia="Times New Roman" w:hAnsi="Times New Roman" w:cs="Times New Roman"/>
          <w:sz w:val="24"/>
          <w:szCs w:val="24"/>
        </w:rPr>
        <w:tab/>
      </w:r>
      <w:r w:rsidRPr="00841D6A">
        <w:rPr>
          <w:rFonts w:ascii="Times New Roman" w:eastAsia="Times New Roman" w:hAnsi="Times New Roman" w:cs="Times New Roman"/>
          <w:sz w:val="24"/>
          <w:szCs w:val="24"/>
        </w:rPr>
        <w:tab/>
      </w:r>
      <w:r w:rsidRPr="00841D6A">
        <w:rPr>
          <w:rFonts w:ascii="Times New Roman" w:eastAsia="Times New Roman" w:hAnsi="Times New Roman" w:cs="Times New Roman"/>
          <w:sz w:val="24"/>
          <w:szCs w:val="24"/>
        </w:rPr>
        <w:tab/>
      </w:r>
      <w:r w:rsidRPr="00841D6A">
        <w:rPr>
          <w:rFonts w:ascii="Times New Roman" w:eastAsia="Times New Roman" w:hAnsi="Times New Roman" w:cs="Times New Roman"/>
          <w:sz w:val="24"/>
          <w:szCs w:val="24"/>
        </w:rPr>
        <w:tab/>
      </w:r>
      <w:r w:rsidRPr="00841D6A">
        <w:rPr>
          <w:rFonts w:ascii="Times New Roman" w:eastAsia="Times New Roman" w:hAnsi="Times New Roman" w:cs="Times New Roman"/>
          <w:sz w:val="24"/>
          <w:szCs w:val="24"/>
        </w:rPr>
        <w:tab/>
      </w:r>
      <w:r w:rsidRPr="00841D6A">
        <w:rPr>
          <w:rFonts w:ascii="Times New Roman" w:eastAsia="Times New Roman" w:hAnsi="Times New Roman" w:cs="Times New Roman"/>
          <w:sz w:val="24"/>
          <w:szCs w:val="24"/>
        </w:rPr>
        <w:tab/>
        <w:t>Chairperson, 201</w:t>
      </w:r>
      <w:r w:rsidR="00041A3D" w:rsidRPr="00841D6A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841D6A">
        <w:rPr>
          <w:rFonts w:ascii="Times New Roman" w:eastAsia="Times New Roman" w:hAnsi="Times New Roman" w:cs="Times New Roman"/>
          <w:sz w:val="24"/>
          <w:szCs w:val="24"/>
        </w:rPr>
        <w:t>Education Summit</w:t>
      </w:r>
    </w:p>
    <w:p w:rsidR="00C65E8D" w:rsidRPr="00841D6A" w:rsidRDefault="00C65E8D" w:rsidP="0059760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65E8D" w:rsidRPr="00841D6A" w:rsidSect="00C65E8D">
          <w:headerReference w:type="default" r:id="rId8"/>
          <w:pgSz w:w="12240" w:h="15840" w:code="1"/>
          <w:pgMar w:top="1440" w:right="1440" w:bottom="1152" w:left="1440" w:header="1440" w:footer="720" w:gutter="0"/>
          <w:cols w:space="720"/>
          <w:docGrid w:linePitch="360"/>
        </w:sectPr>
      </w:pPr>
    </w:p>
    <w:p w:rsidR="00C65E8D" w:rsidRPr="00C65E8D" w:rsidRDefault="00C65E8D" w:rsidP="00C65E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5E8D" w:rsidRPr="00C65E8D" w:rsidRDefault="00C65E8D" w:rsidP="00C65E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5E8D">
        <w:rPr>
          <w:rFonts w:ascii="Arial" w:eastAsia="Times New Roman" w:hAnsi="Arial" w:cs="Arial"/>
          <w:b/>
          <w:sz w:val="24"/>
          <w:szCs w:val="24"/>
        </w:rPr>
        <w:t>201</w:t>
      </w:r>
      <w:r w:rsidR="00041A3D">
        <w:rPr>
          <w:rFonts w:ascii="Arial" w:eastAsia="Times New Roman" w:hAnsi="Arial" w:cs="Arial"/>
          <w:b/>
          <w:sz w:val="24"/>
          <w:szCs w:val="24"/>
        </w:rPr>
        <w:t>6</w:t>
      </w:r>
      <w:r w:rsidRPr="00C65E8D">
        <w:rPr>
          <w:rFonts w:ascii="Arial" w:eastAsia="Times New Roman" w:hAnsi="Arial" w:cs="Arial"/>
          <w:b/>
          <w:sz w:val="24"/>
          <w:szCs w:val="24"/>
        </w:rPr>
        <w:t xml:space="preserve"> Pennsylvania Education Summit</w:t>
      </w:r>
    </w:p>
    <w:p w:rsidR="00C65E8D" w:rsidRPr="00C65E8D" w:rsidRDefault="00C65E8D" w:rsidP="00C65E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65E8D" w:rsidRPr="00C65E8D" w:rsidRDefault="00C65E8D" w:rsidP="00C65E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65E8D">
        <w:rPr>
          <w:rFonts w:ascii="Arial" w:eastAsia="Times New Roman" w:hAnsi="Arial" w:cs="Arial"/>
          <w:b/>
          <w:sz w:val="24"/>
          <w:szCs w:val="24"/>
          <w:u w:val="single"/>
        </w:rPr>
        <w:t>Advertising Order Form</w:t>
      </w:r>
    </w:p>
    <w:p w:rsidR="00C65E8D" w:rsidRPr="00C65E8D" w:rsidRDefault="00C65E8D" w:rsidP="00C65E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 w:rsidRPr="00C65E8D">
        <w:rPr>
          <w:rFonts w:ascii="Arial" w:eastAsia="Times New Roman" w:hAnsi="Arial" w:cs="Arial"/>
          <w:sz w:val="24"/>
          <w:szCs w:val="24"/>
        </w:rPr>
        <w:t xml:space="preserve">Company Name: </w:t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  <w:u w:val="single"/>
        </w:rPr>
      </w:pPr>
      <w:r w:rsidRPr="00C65E8D">
        <w:rPr>
          <w:rFonts w:ascii="Arial" w:eastAsia="Times New Roman" w:hAnsi="Arial" w:cs="Arial"/>
          <w:sz w:val="24"/>
          <w:szCs w:val="24"/>
        </w:rPr>
        <w:t xml:space="preserve">Address: </w:t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  <w:u w:val="single"/>
        </w:rPr>
      </w:pP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  <w:u w:val="single"/>
        </w:rPr>
      </w:pPr>
      <w:r w:rsidRPr="00C65E8D">
        <w:rPr>
          <w:rFonts w:ascii="Arial" w:eastAsia="Times New Roman" w:hAnsi="Arial" w:cs="Arial"/>
          <w:sz w:val="24"/>
          <w:szCs w:val="24"/>
        </w:rPr>
        <w:t xml:space="preserve">Contact Name: </w:t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 w:rsidRPr="00C65E8D">
        <w:rPr>
          <w:rFonts w:ascii="Arial" w:eastAsia="Times New Roman" w:hAnsi="Arial" w:cs="Arial"/>
          <w:sz w:val="24"/>
          <w:szCs w:val="24"/>
        </w:rPr>
        <w:t xml:space="preserve">Phone: </w:t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</w:rPr>
        <w:t xml:space="preserve">   Contact E-Mail: </w:t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  <w:r w:rsidRPr="00C65E8D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 w:rsidRPr="00C65E8D">
        <w:rPr>
          <w:rFonts w:ascii="Arial" w:eastAsia="Times New Roman" w:hAnsi="Arial" w:cs="Arial"/>
          <w:sz w:val="24"/>
          <w:szCs w:val="24"/>
        </w:rPr>
        <w:t>Ad Space:</w:t>
      </w: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468" w:type="dxa"/>
        <w:tblLook w:val="04A0"/>
      </w:tblPr>
      <w:tblGrid>
        <w:gridCol w:w="4365"/>
        <w:gridCol w:w="4365"/>
      </w:tblGrid>
      <w:tr w:rsidR="00C65E8D" w:rsidRPr="00C65E8D" w:rsidTr="001124F6">
        <w:tc>
          <w:tcPr>
            <w:tcW w:w="4365" w:type="dxa"/>
          </w:tcPr>
          <w:p w:rsidR="00C65E8D" w:rsidRPr="00C65E8D" w:rsidRDefault="00C65E8D" w:rsidP="00C65E8D">
            <w:pPr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C65E8D">
              <w:rPr>
                <w:rFonts w:ascii="Arial" w:eastAsia="MS Gothic" w:hAnsi="MS Gothic" w:cs="Arial"/>
                <w:sz w:val="24"/>
                <w:szCs w:val="24"/>
              </w:rPr>
              <w:t>☐</w:t>
            </w:r>
            <w:r w:rsidRPr="00C65E8D">
              <w:rPr>
                <w:rFonts w:ascii="Arial" w:eastAsia="MS Gothic" w:hAnsi="Arial" w:cs="Arial"/>
                <w:sz w:val="24"/>
                <w:szCs w:val="24"/>
              </w:rPr>
              <w:t xml:space="preserve">  Full page (8 x 11)</w:t>
            </w:r>
          </w:p>
          <w:p w:rsidR="00C65E8D" w:rsidRPr="00C65E8D" w:rsidRDefault="00C65E8D" w:rsidP="0004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E8D">
              <w:rPr>
                <w:rFonts w:ascii="Arial" w:eastAsia="MS Gothic" w:hAnsi="Arial" w:cs="Arial"/>
                <w:sz w:val="24"/>
                <w:szCs w:val="24"/>
              </w:rPr>
              <w:t xml:space="preserve">     $</w:t>
            </w:r>
            <w:r w:rsidR="00041A3D">
              <w:rPr>
                <w:rFonts w:ascii="Arial" w:eastAsia="MS Gothic" w:hAnsi="Arial" w:cs="Arial"/>
                <w:sz w:val="24"/>
                <w:szCs w:val="24"/>
              </w:rPr>
              <w:t>80</w:t>
            </w:r>
            <w:r w:rsidRPr="00C65E8D">
              <w:rPr>
                <w:rFonts w:ascii="Arial" w:eastAsia="MS Gothic" w:hAnsi="Arial" w:cs="Arial"/>
                <w:sz w:val="24"/>
                <w:szCs w:val="24"/>
              </w:rPr>
              <w:t>.00</w:t>
            </w:r>
          </w:p>
        </w:tc>
        <w:tc>
          <w:tcPr>
            <w:tcW w:w="4365" w:type="dxa"/>
          </w:tcPr>
          <w:p w:rsidR="00C65E8D" w:rsidRPr="00C65E8D" w:rsidRDefault="00C65E8D" w:rsidP="00C65E8D">
            <w:pPr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C65E8D">
              <w:rPr>
                <w:rFonts w:ascii="Arial" w:eastAsia="MS Gothic" w:hAnsi="MS Gothic" w:cs="Arial"/>
                <w:sz w:val="24"/>
                <w:szCs w:val="24"/>
              </w:rPr>
              <w:t>☐</w:t>
            </w:r>
            <w:r w:rsidRPr="00C65E8D">
              <w:rPr>
                <w:rFonts w:ascii="Arial" w:eastAsia="MS Gothic" w:hAnsi="Arial" w:cs="Arial"/>
                <w:sz w:val="24"/>
                <w:szCs w:val="24"/>
              </w:rPr>
              <w:t xml:space="preserve">  Half page (8 x 5 horizontal)</w:t>
            </w:r>
          </w:p>
          <w:p w:rsidR="00C65E8D" w:rsidRPr="00C65E8D" w:rsidRDefault="00C65E8D" w:rsidP="00C6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E8D">
              <w:rPr>
                <w:rFonts w:ascii="Arial" w:eastAsia="MS Gothic" w:hAnsi="Arial" w:cs="Arial"/>
                <w:sz w:val="24"/>
                <w:szCs w:val="24"/>
              </w:rPr>
              <w:t xml:space="preserve">     $50.00</w:t>
            </w:r>
          </w:p>
        </w:tc>
      </w:tr>
      <w:tr w:rsidR="00C65E8D" w:rsidRPr="00C65E8D" w:rsidTr="001124F6">
        <w:trPr>
          <w:trHeight w:val="225"/>
        </w:trPr>
        <w:tc>
          <w:tcPr>
            <w:tcW w:w="4365" w:type="dxa"/>
          </w:tcPr>
          <w:p w:rsidR="00C65E8D" w:rsidRPr="00C65E8D" w:rsidRDefault="00C65E8D" w:rsidP="00C65E8D">
            <w:pPr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C65E8D" w:rsidRPr="00C65E8D" w:rsidRDefault="00C65E8D" w:rsidP="00C65E8D">
            <w:pPr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C65E8D" w:rsidRPr="00C65E8D" w:rsidTr="001124F6">
        <w:tc>
          <w:tcPr>
            <w:tcW w:w="4365" w:type="dxa"/>
          </w:tcPr>
          <w:p w:rsidR="00C65E8D" w:rsidRPr="00C65E8D" w:rsidRDefault="00C65E8D" w:rsidP="00C65E8D">
            <w:pPr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C65E8D">
              <w:rPr>
                <w:rFonts w:ascii="Arial" w:eastAsia="MS Gothic" w:hAnsi="MS Gothic" w:cs="Arial"/>
                <w:sz w:val="24"/>
                <w:szCs w:val="24"/>
              </w:rPr>
              <w:t>☐</w:t>
            </w:r>
            <w:r w:rsidRPr="00C65E8D">
              <w:rPr>
                <w:rFonts w:ascii="Arial" w:eastAsia="MS Gothic" w:hAnsi="Arial" w:cs="Arial"/>
                <w:sz w:val="24"/>
                <w:szCs w:val="24"/>
              </w:rPr>
              <w:t xml:space="preserve">  Quarter page (4 x 5)</w:t>
            </w:r>
          </w:p>
          <w:p w:rsidR="00C65E8D" w:rsidRPr="00C65E8D" w:rsidRDefault="00C65E8D" w:rsidP="00C65E8D">
            <w:pPr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C65E8D">
              <w:rPr>
                <w:rFonts w:ascii="Arial" w:eastAsia="MS Gothic" w:hAnsi="Arial" w:cs="Arial"/>
                <w:sz w:val="24"/>
                <w:szCs w:val="24"/>
              </w:rPr>
              <w:t xml:space="preserve">     $35.00</w:t>
            </w:r>
          </w:p>
        </w:tc>
        <w:tc>
          <w:tcPr>
            <w:tcW w:w="4365" w:type="dxa"/>
          </w:tcPr>
          <w:p w:rsidR="00C65E8D" w:rsidRPr="00C65E8D" w:rsidRDefault="00C65E8D" w:rsidP="00C65E8D">
            <w:pPr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C65E8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C65E8D">
              <w:rPr>
                <w:rFonts w:ascii="Arial" w:eastAsia="MS Gothic" w:hAnsi="Arial" w:cs="Arial"/>
                <w:sz w:val="24"/>
                <w:szCs w:val="24"/>
              </w:rPr>
              <w:t xml:space="preserve">  Business Card (3.5 x 2)</w:t>
            </w:r>
          </w:p>
          <w:p w:rsidR="00C65E8D" w:rsidRPr="00C65E8D" w:rsidRDefault="00C65E8D" w:rsidP="00C65E8D">
            <w:pPr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C65E8D">
              <w:rPr>
                <w:rFonts w:ascii="Arial" w:eastAsia="MS Gothic" w:hAnsi="Arial" w:cs="Arial"/>
                <w:sz w:val="24"/>
                <w:szCs w:val="24"/>
              </w:rPr>
              <w:t xml:space="preserve">     $25.00</w:t>
            </w:r>
          </w:p>
        </w:tc>
      </w:tr>
    </w:tbl>
    <w:p w:rsidR="00C65E8D" w:rsidRPr="00C65E8D" w:rsidRDefault="00C65E8D" w:rsidP="00C65E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93944" w:rsidRDefault="00693944" w:rsidP="00C65E8D">
      <w:pPr>
        <w:spacing w:after="0" w:line="240" w:lineRule="auto"/>
        <w:ind w:left="-360"/>
        <w:rPr>
          <w:rFonts w:ascii="Arial" w:eastAsia="Times New Roman" w:hAnsi="Arial" w:cs="Arial"/>
          <w:i/>
        </w:rPr>
      </w:pPr>
      <w:r w:rsidRPr="00C65E8D">
        <w:rPr>
          <w:rFonts w:ascii="Arial" w:eastAsia="Times New Roman" w:hAnsi="Arial" w:cs="Arial"/>
          <w:i/>
        </w:rPr>
        <w:t xml:space="preserve">JPG </w:t>
      </w:r>
      <w:r w:rsidR="00C65E8D" w:rsidRPr="00C65E8D">
        <w:rPr>
          <w:rFonts w:ascii="Arial" w:eastAsia="Times New Roman" w:hAnsi="Arial" w:cs="Arial"/>
          <w:i/>
        </w:rPr>
        <w:t xml:space="preserve">image files work best (300dpi preferred with no color bleeds). </w:t>
      </w:r>
    </w:p>
    <w:p w:rsidR="00C65E8D" w:rsidRPr="00C65E8D" w:rsidRDefault="00693944" w:rsidP="00C65E8D">
      <w:pPr>
        <w:spacing w:after="0" w:line="240" w:lineRule="auto"/>
        <w:ind w:left="-360"/>
        <w:rPr>
          <w:rFonts w:ascii="Arial" w:eastAsia="Times New Roman" w:hAnsi="Arial" w:cs="Arial"/>
          <w:i/>
        </w:rPr>
      </w:pPr>
      <w:r w:rsidRPr="00C65E8D">
        <w:rPr>
          <w:rFonts w:ascii="Arial" w:eastAsia="Times New Roman" w:hAnsi="Arial" w:cs="Arial"/>
          <w:i/>
        </w:rPr>
        <w:t xml:space="preserve">TIFF </w:t>
      </w:r>
      <w:r w:rsidR="00C65E8D" w:rsidRPr="00C65E8D">
        <w:rPr>
          <w:rFonts w:ascii="Arial" w:eastAsia="Times New Roman" w:hAnsi="Arial" w:cs="Arial"/>
          <w:i/>
        </w:rPr>
        <w:t>files or PDF files are fine if necessary.</w:t>
      </w: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i/>
          <w:sz w:val="20"/>
          <w:szCs w:val="20"/>
        </w:rPr>
      </w:pP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i/>
        </w:rPr>
      </w:pPr>
      <w:r w:rsidRPr="00C65E8D">
        <w:rPr>
          <w:rFonts w:ascii="Arial" w:eastAsia="Times New Roman" w:hAnsi="Arial" w:cs="Arial"/>
          <w:i/>
        </w:rPr>
        <w:t>Ads may be in color or B&amp;W.  However, please adhere to the size requirements. If it is necessary to scale files, neither the printer nor the Keystone Alliance may be held responsible for the results.</w:t>
      </w: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i/>
          <w:sz w:val="20"/>
          <w:szCs w:val="20"/>
        </w:rPr>
      </w:pP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i/>
        </w:rPr>
      </w:pPr>
      <w:r w:rsidRPr="00C65E8D">
        <w:rPr>
          <w:rFonts w:ascii="Arial" w:eastAsia="Times New Roman" w:hAnsi="Arial" w:cs="Arial"/>
          <w:i/>
        </w:rPr>
        <w:t>An electronic version of the brochure will be available the week prior to the Summit. Please provide a full web address as part of your advertisement so that the ad may be hyperlinked to your website.</w:t>
      </w:r>
    </w:p>
    <w:p w:rsidR="00C65E8D" w:rsidRPr="00C65E8D" w:rsidRDefault="00C65E8D" w:rsidP="00C65E8D">
      <w:pPr>
        <w:tabs>
          <w:tab w:val="left" w:pos="1080"/>
          <w:tab w:val="left" w:pos="25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 w:rsidRPr="00C65E8D">
        <w:rPr>
          <w:rFonts w:ascii="Arial" w:eastAsia="Times New Roman" w:hAnsi="Arial" w:cs="Arial"/>
          <w:sz w:val="24"/>
          <w:szCs w:val="24"/>
        </w:rPr>
        <w:t>Check No. _______</w:t>
      </w:r>
      <w:r w:rsidRPr="00C65E8D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C65E8D">
        <w:rPr>
          <w:rFonts w:ascii="Arial" w:eastAsia="Times New Roman" w:hAnsi="Arial" w:cs="Arial"/>
          <w:sz w:val="24"/>
          <w:szCs w:val="24"/>
        </w:rPr>
        <w:tab/>
        <w:t xml:space="preserve">Check Amount: $_____________ </w:t>
      </w:r>
    </w:p>
    <w:p w:rsidR="00C65E8D" w:rsidRPr="00C65E8D" w:rsidRDefault="00C65E8D" w:rsidP="00C65E8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 w:rsidRPr="00C65E8D">
        <w:rPr>
          <w:rFonts w:ascii="Arial" w:eastAsia="Times New Roman" w:hAnsi="Arial" w:cs="Arial"/>
          <w:sz w:val="24"/>
          <w:szCs w:val="24"/>
        </w:rPr>
        <w:t>Please make checks payable to “Keystone Alliance of Paralegal Associations.”</w:t>
      </w: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sz w:val="18"/>
          <w:szCs w:val="18"/>
        </w:rPr>
      </w:pP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 w:rsidRPr="00C65E8D">
        <w:rPr>
          <w:rFonts w:ascii="Arial" w:eastAsia="Times New Roman" w:hAnsi="Arial" w:cs="Arial"/>
          <w:sz w:val="24"/>
          <w:szCs w:val="24"/>
        </w:rPr>
        <w:t>Payment must be received by Keystone Alliance before ad may be forwarded to printer.</w:t>
      </w: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sz w:val="18"/>
          <w:szCs w:val="18"/>
        </w:rPr>
      </w:pPr>
    </w:p>
    <w:p w:rsidR="00C65E8D" w:rsidRPr="00C65E8D" w:rsidRDefault="00C65E8D" w:rsidP="00C65E8D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 w:rsidRPr="00C65E8D">
        <w:rPr>
          <w:rFonts w:ascii="Arial" w:eastAsia="Times New Roman" w:hAnsi="Arial" w:cs="Arial"/>
          <w:sz w:val="24"/>
          <w:szCs w:val="24"/>
        </w:rPr>
        <w:t xml:space="preserve">Ads should be submitted to:  </w:t>
      </w:r>
      <w:hyperlink r:id="rId9" w:history="1">
        <w:r w:rsidRPr="00C65E8D">
          <w:rPr>
            <w:rFonts w:ascii="Arial" w:eastAsia="Times New Roman" w:hAnsi="Arial" w:cs="Arial"/>
            <w:color w:val="0000FF"/>
            <w:sz w:val="24"/>
            <w:u w:val="single"/>
          </w:rPr>
          <w:t>deblong420@gmail.com</w:t>
        </w:r>
      </w:hyperlink>
      <w:r w:rsidRPr="00C65E8D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5E8D" w:rsidRPr="00C65E8D" w:rsidRDefault="00C65E8D" w:rsidP="00C65E8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F16B6" w:rsidRDefault="004F16B6" w:rsidP="00C65E8D">
      <w:pPr>
        <w:tabs>
          <w:tab w:val="left" w:pos="360"/>
        </w:tabs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4F16B6" w:rsidRDefault="004F16B6" w:rsidP="00C65E8D">
      <w:pPr>
        <w:tabs>
          <w:tab w:val="left" w:pos="360"/>
        </w:tabs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C65E8D" w:rsidRPr="00C65E8D" w:rsidRDefault="00C65E8D" w:rsidP="00C65E8D">
      <w:pPr>
        <w:tabs>
          <w:tab w:val="left" w:pos="360"/>
        </w:tabs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5E8D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Ad submissions deadline:  March </w:t>
      </w:r>
      <w:r w:rsidR="00041A3D">
        <w:rPr>
          <w:rFonts w:ascii="Arial" w:eastAsia="Times New Roman" w:hAnsi="Arial" w:cs="Arial"/>
          <w:b/>
          <w:sz w:val="24"/>
          <w:szCs w:val="24"/>
          <w:highlight w:val="yellow"/>
        </w:rPr>
        <w:t>31</w:t>
      </w:r>
      <w:r w:rsidRPr="00C65E8D">
        <w:rPr>
          <w:rFonts w:ascii="Arial" w:eastAsia="Times New Roman" w:hAnsi="Arial" w:cs="Arial"/>
          <w:b/>
          <w:sz w:val="24"/>
          <w:szCs w:val="24"/>
          <w:highlight w:val="yellow"/>
        </w:rPr>
        <w:t>, 201</w:t>
      </w:r>
      <w:r w:rsidR="00041A3D">
        <w:rPr>
          <w:rFonts w:ascii="Arial" w:eastAsia="Times New Roman" w:hAnsi="Arial" w:cs="Arial"/>
          <w:b/>
          <w:sz w:val="24"/>
          <w:szCs w:val="24"/>
        </w:rPr>
        <w:t>6</w:t>
      </w:r>
    </w:p>
    <w:sectPr w:rsidR="00C65E8D" w:rsidRPr="00C65E8D" w:rsidSect="002419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5A" w:rsidRDefault="001E755A" w:rsidP="00EC5E58">
      <w:pPr>
        <w:spacing w:after="0" w:line="240" w:lineRule="auto"/>
      </w:pPr>
      <w:r>
        <w:separator/>
      </w:r>
    </w:p>
  </w:endnote>
  <w:endnote w:type="continuationSeparator" w:id="0">
    <w:p w:rsidR="001E755A" w:rsidRDefault="001E755A" w:rsidP="00EC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A3" w:rsidRDefault="001E75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53" w:rsidRDefault="001078AF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A3" w:rsidRDefault="00C65E8D" w:rsidP="00FF0E8E">
    <w:pPr>
      <w:pStyle w:val="Footer"/>
      <w:jc w:val="center"/>
    </w:pPr>
    <w:r>
      <w:t>P.O. Box 344, Pittsburgh, PA 15230</w:t>
    </w:r>
  </w:p>
  <w:p w:rsidR="00FF0E8E" w:rsidRDefault="00FF5B2C" w:rsidP="00FF0E8E">
    <w:pPr>
      <w:pStyle w:val="Footer"/>
      <w:jc w:val="center"/>
    </w:pPr>
    <w:hyperlink r:id="rId1" w:history="1">
      <w:r w:rsidR="00C65E8D" w:rsidRPr="00685088">
        <w:rPr>
          <w:rStyle w:val="Hyperlink"/>
        </w:rPr>
        <w:t>www.keystoneparalegals.org</w:t>
      </w:r>
    </w:hyperlink>
    <w:r w:rsidR="00C65E8D">
      <w:t xml:space="preserve"> </w:t>
    </w:r>
  </w:p>
  <w:p w:rsidR="00FF0E8E" w:rsidRDefault="001E75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5A" w:rsidRDefault="001E755A" w:rsidP="00EC5E58">
      <w:pPr>
        <w:spacing w:after="0" w:line="240" w:lineRule="auto"/>
      </w:pPr>
      <w:r>
        <w:separator/>
      </w:r>
    </w:p>
  </w:footnote>
  <w:footnote w:type="continuationSeparator" w:id="0">
    <w:p w:rsidR="001E755A" w:rsidRDefault="001E755A" w:rsidP="00EC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58" w:rsidRDefault="00EC5E58">
    <w:pPr>
      <w:pStyle w:val="Header"/>
    </w:pPr>
    <w:r>
      <w:rPr>
        <w:rFonts w:ascii="Verdana" w:hAnsi="Verdana"/>
        <w:noProof/>
        <w:color w:val="0066CC"/>
        <w:sz w:val="17"/>
        <w:szCs w:val="17"/>
      </w:rPr>
      <w:drawing>
        <wp:inline distT="0" distB="0" distL="0" distR="0">
          <wp:extent cx="5619750" cy="1143000"/>
          <wp:effectExtent l="0" t="0" r="0" b="0"/>
          <wp:docPr id="2" name="Picture 2" descr="Keystone Alliance of Paralegal Associations, Pennsylvania Paralegal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eystone Alliance of Paralegal Associations, Pennsylvania Paralega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E58" w:rsidRDefault="00EC5E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A3" w:rsidRDefault="001E75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E9" w:rsidRDefault="00FF5B2C">
    <w:pPr>
      <w:pStyle w:val="Header"/>
      <w:jc w:val="center"/>
    </w:pPr>
    <w:hyperlink r:id="rId1" w:history="1">
      <w:r w:rsidR="00693944" w:rsidRPr="00FF5B2C">
        <w:rPr>
          <w:rFonts w:ascii="Verdana" w:hAnsi="Verdana"/>
          <w:noProof/>
          <w:color w:val="0066CC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eystone Alliance of Paralegal Associations, Pennsylvania Paralegals" style="width:442.5pt;height:90pt;visibility:visible" o:button="t">
            <v:fill o:detectmouseclick="t"/>
            <v:imagedata r:id="rId2" o:title=""/>
          </v:shape>
        </w:pict>
      </w:r>
    </w:hyperlink>
  </w:p>
  <w:p w:rsidR="00A270E9" w:rsidRDefault="001E755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E9" w:rsidRDefault="00FF5B2C">
    <w:pPr>
      <w:pStyle w:val="Header"/>
    </w:pPr>
    <w:hyperlink r:id="rId1" w:history="1">
      <w:r w:rsidR="00693944" w:rsidRPr="00FF5B2C">
        <w:rPr>
          <w:rFonts w:ascii="Verdana" w:hAnsi="Verdana"/>
          <w:noProof/>
          <w:color w:val="0066CC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Keystone Alliance of Paralegal Associations, Pennsylvania Paralegals" style="width:442.5pt;height:90pt;visibility:visible" o:button="t">
            <v:fill o:detectmouseclick="t"/>
            <v:imagedata r:id="rId2" o:title=""/>
          </v:shape>
        </w:pic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F5444"/>
    <w:rsid w:val="0001183B"/>
    <w:rsid w:val="000322C5"/>
    <w:rsid w:val="00041A3D"/>
    <w:rsid w:val="00074C3A"/>
    <w:rsid w:val="001078AF"/>
    <w:rsid w:val="001E00E0"/>
    <w:rsid w:val="001E14A7"/>
    <w:rsid w:val="001E755A"/>
    <w:rsid w:val="001F108E"/>
    <w:rsid w:val="0024190E"/>
    <w:rsid w:val="00242B5F"/>
    <w:rsid w:val="00480F27"/>
    <w:rsid w:val="004F16B6"/>
    <w:rsid w:val="00510575"/>
    <w:rsid w:val="00565553"/>
    <w:rsid w:val="00597602"/>
    <w:rsid w:val="005E1E2E"/>
    <w:rsid w:val="00693944"/>
    <w:rsid w:val="006953A9"/>
    <w:rsid w:val="006F5444"/>
    <w:rsid w:val="007C2562"/>
    <w:rsid w:val="00841D6A"/>
    <w:rsid w:val="008459DD"/>
    <w:rsid w:val="0094597E"/>
    <w:rsid w:val="00954FCD"/>
    <w:rsid w:val="0096178C"/>
    <w:rsid w:val="009B2687"/>
    <w:rsid w:val="00A27010"/>
    <w:rsid w:val="00A64D57"/>
    <w:rsid w:val="00C0287C"/>
    <w:rsid w:val="00C65E8D"/>
    <w:rsid w:val="00D76464"/>
    <w:rsid w:val="00DF3146"/>
    <w:rsid w:val="00EC5E58"/>
    <w:rsid w:val="00ED6012"/>
    <w:rsid w:val="00F1462C"/>
    <w:rsid w:val="00F3322B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5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58"/>
  </w:style>
  <w:style w:type="paragraph" w:styleId="Footer">
    <w:name w:val="footer"/>
    <w:basedOn w:val="Normal"/>
    <w:link w:val="FooterChar"/>
    <w:uiPriority w:val="99"/>
    <w:unhideWhenUsed/>
    <w:rsid w:val="00EC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58"/>
  </w:style>
  <w:style w:type="paragraph" w:styleId="BalloonText">
    <w:name w:val="Balloon Text"/>
    <w:basedOn w:val="Normal"/>
    <w:link w:val="BalloonTextChar"/>
    <w:uiPriority w:val="99"/>
    <w:semiHidden/>
    <w:unhideWhenUsed/>
    <w:rsid w:val="00EC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5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58"/>
  </w:style>
  <w:style w:type="paragraph" w:styleId="Footer">
    <w:name w:val="footer"/>
    <w:basedOn w:val="Normal"/>
    <w:link w:val="FooterChar"/>
    <w:uiPriority w:val="99"/>
    <w:unhideWhenUsed/>
    <w:rsid w:val="00EC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58"/>
  </w:style>
  <w:style w:type="paragraph" w:styleId="BalloonText">
    <w:name w:val="Balloon Text"/>
    <w:basedOn w:val="Normal"/>
    <w:link w:val="BalloonTextChar"/>
    <w:uiPriority w:val="99"/>
    <w:semiHidden/>
    <w:unhideWhenUsed/>
    <w:rsid w:val="00EC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deblong420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eystoneparalegal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deblong420@gmail.com" TargetMode="Externa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ystoneparalegal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keystoneparalegals.org/index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keystoneparalegals.org/index.html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keystoneparalegals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 Long</cp:lastModifiedBy>
  <cp:revision>18</cp:revision>
  <cp:lastPrinted>2014-02-17T14:19:00Z</cp:lastPrinted>
  <dcterms:created xsi:type="dcterms:W3CDTF">2015-05-12T19:49:00Z</dcterms:created>
  <dcterms:modified xsi:type="dcterms:W3CDTF">2016-01-19T14:36:00Z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